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620"/>
        <w:tblW w:w="13889" w:type="dxa"/>
        <w:tblInd w:w="0" w:type="dxa"/>
        <w:tblLook w:val="04A0" w:firstRow="1" w:lastRow="0" w:firstColumn="1" w:lastColumn="0" w:noHBand="0" w:noVBand="1"/>
      </w:tblPr>
      <w:tblGrid>
        <w:gridCol w:w="1143"/>
        <w:gridCol w:w="3298"/>
        <w:gridCol w:w="2850"/>
        <w:gridCol w:w="1648"/>
        <w:gridCol w:w="1650"/>
        <w:gridCol w:w="3300"/>
      </w:tblGrid>
      <w:tr w:rsidR="00227AAB" w:rsidTr="00AA2354">
        <w:trPr>
          <w:trHeight w:val="24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227AAB" w:rsidTr="00AA2354">
        <w:trPr>
          <w:trHeight w:val="489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Główny kod CPV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szacunkowa netto w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data wszczęcia postępowania (kwartalnie)</w:t>
            </w:r>
          </w:p>
        </w:tc>
      </w:tr>
      <w:tr w:rsidR="00227AAB" w:rsidTr="00AA2354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AB" w:rsidRDefault="00227AAB" w:rsidP="00AA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AB" w:rsidRDefault="00227AAB" w:rsidP="00AA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AB" w:rsidRDefault="00227AAB" w:rsidP="00AA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AB" w:rsidRDefault="00227AAB" w:rsidP="00AA2354">
            <w:pPr>
              <w:rPr>
                <w:rFonts w:ascii="Times New Roman" w:hAnsi="Times New Roman" w:cs="Times New Roman"/>
              </w:rPr>
            </w:pPr>
          </w:p>
        </w:tc>
      </w:tr>
      <w:tr w:rsidR="00227AAB" w:rsidTr="00AA2354">
        <w:trPr>
          <w:trHeight w:val="31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AB" w:rsidTr="00AA2354">
        <w:trPr>
          <w:trHeight w:val="31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AB" w:rsidTr="00AA2354">
        <w:trPr>
          <w:trHeight w:val="32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AB" w:rsidTr="00AA2354">
        <w:trPr>
          <w:trHeight w:val="31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AB" w:rsidTr="00AA2354">
        <w:trPr>
          <w:trHeight w:val="31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AB" w:rsidTr="00AA2354">
        <w:trPr>
          <w:trHeight w:val="31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AB" w:rsidTr="00AA2354">
        <w:trPr>
          <w:trHeight w:val="32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AB" w:rsidRDefault="00227AAB" w:rsidP="00A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AAB" w:rsidRDefault="00227AAB" w:rsidP="00227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D7C">
        <w:rPr>
          <w:rFonts w:ascii="Times New Roman" w:hAnsi="Times New Roman" w:cs="Times New Roman"/>
          <w:sz w:val="28"/>
          <w:szCs w:val="28"/>
        </w:rPr>
        <w:t xml:space="preserve">Plan </w:t>
      </w:r>
      <w:r>
        <w:rPr>
          <w:rFonts w:ascii="Times New Roman" w:hAnsi="Times New Roman" w:cs="Times New Roman"/>
          <w:sz w:val="28"/>
          <w:szCs w:val="28"/>
        </w:rPr>
        <w:t>zamówień publicznych na rok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227AAB" w:rsidRDefault="00227AAB" w:rsidP="00227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F">
        <w:rPr>
          <w:rFonts w:ascii="Times New Roman" w:hAnsi="Times New Roman" w:cs="Times New Roman"/>
          <w:b/>
          <w:sz w:val="28"/>
          <w:szCs w:val="28"/>
        </w:rPr>
        <w:t>Dostawy/ Usługi/ Roboty Budowlane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227AAB" w:rsidRDefault="00227AAB" w:rsidP="00227AAB"/>
    <w:p w:rsidR="00227AAB" w:rsidRDefault="00227AAB" w:rsidP="00227AAB"/>
    <w:p w:rsidR="00227AAB" w:rsidRDefault="00227AAB" w:rsidP="00227AAB"/>
    <w:p w:rsidR="00227AAB" w:rsidRDefault="00227AAB" w:rsidP="00227AAB"/>
    <w:p w:rsidR="00227AAB" w:rsidRDefault="00227AAB" w:rsidP="00227AAB"/>
    <w:p w:rsidR="00227AAB" w:rsidRDefault="00227AAB" w:rsidP="00227AAB"/>
    <w:p w:rsidR="00227AAB" w:rsidRDefault="00227AAB" w:rsidP="00227AAB">
      <w:r>
        <w:t>* niepotrzebne skreślić</w:t>
      </w:r>
    </w:p>
    <w:p w:rsidR="000D133C" w:rsidRDefault="000D133C"/>
    <w:sectPr w:rsidR="000D133C" w:rsidSect="009E4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A6"/>
    <w:rsid w:val="000D133C"/>
    <w:rsid w:val="002037A6"/>
    <w:rsid w:val="0022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2017-11-10T08:23:00Z</dcterms:created>
  <dcterms:modified xsi:type="dcterms:W3CDTF">2017-11-10T08:24:00Z</dcterms:modified>
</cp:coreProperties>
</file>