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5" w:rsidRPr="00C2266B" w:rsidRDefault="00E30BF5" w:rsidP="00E30BF5">
      <w:pPr>
        <w:pStyle w:val="NormalnyWeb"/>
        <w:spacing w:after="0"/>
        <w:jc w:val="center"/>
        <w:rPr>
          <w:rFonts w:ascii="Arial" w:hAnsi="Arial"/>
          <w:sz w:val="22"/>
          <w:szCs w:val="22"/>
        </w:rPr>
      </w:pPr>
      <w:r w:rsidRPr="00C2266B">
        <w:rPr>
          <w:rFonts w:ascii="Arial" w:hAnsi="Arial"/>
          <w:b/>
          <w:bCs/>
          <w:sz w:val="22"/>
          <w:szCs w:val="22"/>
        </w:rPr>
        <w:t>Harmonogram przebieg</w:t>
      </w:r>
      <w:r w:rsidR="00AB1FE8">
        <w:rPr>
          <w:rFonts w:ascii="Arial" w:hAnsi="Arial"/>
          <w:b/>
          <w:bCs/>
          <w:sz w:val="22"/>
          <w:szCs w:val="22"/>
        </w:rPr>
        <w:t xml:space="preserve">u postępowania habilitacyjnego </w:t>
      </w:r>
      <w:r w:rsidRPr="00C2266B">
        <w:rPr>
          <w:rFonts w:ascii="Arial" w:hAnsi="Arial"/>
          <w:b/>
          <w:bCs/>
          <w:sz w:val="22"/>
          <w:szCs w:val="22"/>
        </w:rPr>
        <w:t>dr</w:t>
      </w:r>
      <w:r w:rsidR="00200998">
        <w:rPr>
          <w:rFonts w:ascii="Arial" w:hAnsi="Arial"/>
          <w:b/>
          <w:bCs/>
          <w:sz w:val="22"/>
          <w:szCs w:val="22"/>
        </w:rPr>
        <w:t xml:space="preserve"> inż.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AB1FE8">
        <w:rPr>
          <w:rFonts w:ascii="Arial" w:hAnsi="Arial"/>
          <w:b/>
          <w:bCs/>
          <w:sz w:val="22"/>
          <w:szCs w:val="22"/>
        </w:rPr>
        <w:t>Milana Koszela</w:t>
      </w:r>
    </w:p>
    <w:p w:rsidR="00E30BF5" w:rsidRPr="00C2266B" w:rsidRDefault="00E30BF5" w:rsidP="00E30BF5">
      <w:pPr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01"/>
        <w:gridCol w:w="1988"/>
        <w:gridCol w:w="6373"/>
      </w:tblGrid>
      <w:tr w:rsidR="00370B4E" w:rsidTr="00A333B7">
        <w:tc>
          <w:tcPr>
            <w:tcW w:w="701" w:type="dxa"/>
            <w:vAlign w:val="center"/>
          </w:tcPr>
          <w:p w:rsidR="00370B4E" w:rsidRPr="00370B4E" w:rsidRDefault="00370B4E" w:rsidP="00370B4E">
            <w:pPr>
              <w:pStyle w:val="NormalnyWeb"/>
              <w:spacing w:after="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1988" w:type="dxa"/>
            <w:vAlign w:val="center"/>
          </w:tcPr>
          <w:p w:rsidR="00370B4E" w:rsidRPr="00370B4E" w:rsidRDefault="00370B4E" w:rsidP="00370B4E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  <w:b/>
                <w:bCs/>
              </w:rPr>
              <w:t>Data</w:t>
            </w:r>
            <w:r w:rsidR="001221BB">
              <w:rPr>
                <w:rFonts w:ascii="Arial" w:hAnsi="Arial"/>
                <w:b/>
                <w:bCs/>
              </w:rPr>
              <w:t>/termin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370B4E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  <w:b/>
                <w:bCs/>
              </w:rPr>
              <w:t>Harmonogram</w:t>
            </w:r>
          </w:p>
        </w:tc>
      </w:tr>
      <w:tr w:rsidR="00370B4E" w:rsidTr="00A333B7">
        <w:tc>
          <w:tcPr>
            <w:tcW w:w="701" w:type="dxa"/>
            <w:vAlign w:val="center"/>
          </w:tcPr>
          <w:p w:rsidR="00370B4E" w:rsidRPr="00370B4E" w:rsidRDefault="00370B4E" w:rsidP="00370B4E">
            <w:pPr>
              <w:pStyle w:val="NormalnyWeb"/>
              <w:ind w:left="-3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1.</w:t>
            </w:r>
          </w:p>
        </w:tc>
        <w:tc>
          <w:tcPr>
            <w:tcW w:w="1988" w:type="dxa"/>
            <w:vAlign w:val="center"/>
          </w:tcPr>
          <w:p w:rsidR="00370B4E" w:rsidRPr="00370B4E" w:rsidRDefault="004E05DC" w:rsidP="00370B4E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 marzec</w:t>
            </w:r>
            <w:r>
              <w:rPr>
                <w:rFonts w:ascii="Arial" w:hAnsi="Arial"/>
                <w:color w:val="000000"/>
              </w:rPr>
              <w:br/>
            </w:r>
            <w:r w:rsidR="00E0226E">
              <w:rPr>
                <w:rFonts w:ascii="Arial" w:hAnsi="Arial"/>
                <w:color w:val="000000"/>
              </w:rPr>
              <w:t>2019</w:t>
            </w:r>
            <w:r>
              <w:rPr>
                <w:rFonts w:ascii="Arial" w:hAnsi="Arial"/>
                <w:color w:val="000000"/>
              </w:rPr>
              <w:t xml:space="preserve">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200998">
            <w:pPr>
              <w:pStyle w:val="NormalnyWeb"/>
              <w:spacing w:before="120" w:beforeAutospacing="0" w:after="120"/>
              <w:jc w:val="both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Wszczęcie postępowania habilitacyjnego dr</w:t>
            </w:r>
            <w:r w:rsidR="00200998">
              <w:rPr>
                <w:rFonts w:ascii="Arial" w:hAnsi="Arial"/>
              </w:rPr>
              <w:t xml:space="preserve"> inż.</w:t>
            </w:r>
            <w:r w:rsidR="00E0226E">
              <w:rPr>
                <w:rFonts w:ascii="Arial" w:hAnsi="Arial"/>
              </w:rPr>
              <w:t xml:space="preserve"> Milana Koszela</w:t>
            </w:r>
            <w:r w:rsidRPr="00370B4E">
              <w:rPr>
                <w:rFonts w:ascii="Arial" w:hAnsi="Arial"/>
              </w:rPr>
              <w:t xml:space="preserve"> w</w:t>
            </w:r>
            <w:r>
              <w:rPr>
                <w:rFonts w:ascii="Arial" w:hAnsi="Arial"/>
              </w:rPr>
              <w:t> </w:t>
            </w:r>
            <w:r w:rsidRPr="00370B4E">
              <w:rPr>
                <w:rFonts w:ascii="Arial" w:hAnsi="Arial"/>
              </w:rPr>
              <w:t>dziedzinie nauk rolniczych, w dyscyplinie inżynieria rolnicza.</w:t>
            </w:r>
          </w:p>
        </w:tc>
      </w:tr>
      <w:tr w:rsidR="00370B4E" w:rsidTr="00A333B7">
        <w:tc>
          <w:tcPr>
            <w:tcW w:w="701" w:type="dxa"/>
            <w:vAlign w:val="center"/>
          </w:tcPr>
          <w:p w:rsidR="00370B4E" w:rsidRPr="00370B4E" w:rsidRDefault="00370B4E" w:rsidP="00370B4E">
            <w:pPr>
              <w:pStyle w:val="NormalnyWeb"/>
              <w:ind w:left="-3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2.</w:t>
            </w:r>
          </w:p>
        </w:tc>
        <w:tc>
          <w:tcPr>
            <w:tcW w:w="1988" w:type="dxa"/>
            <w:vAlign w:val="center"/>
          </w:tcPr>
          <w:p w:rsidR="00370B4E" w:rsidRPr="00370B4E" w:rsidRDefault="00E0226E" w:rsidP="00D53915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 czerw</w:t>
            </w:r>
            <w:r w:rsidR="00D53915">
              <w:rPr>
                <w:rFonts w:ascii="Arial" w:hAnsi="Arial"/>
              </w:rPr>
              <w:t>iec</w:t>
            </w:r>
            <w:r w:rsidR="004E05DC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2019</w:t>
            </w:r>
            <w:r w:rsidR="004E05DC">
              <w:rPr>
                <w:rFonts w:ascii="Arial" w:hAnsi="Arial"/>
              </w:rPr>
              <w:t xml:space="preserve">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370B4E">
            <w:pPr>
              <w:pStyle w:val="NormalnyWeb"/>
              <w:spacing w:before="120" w:beforeAutospacing="0" w:after="12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Powołanie przez CK Komisji Habilitacyjnej w składzie: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Przewodniczący Komisji </w:t>
            </w:r>
            <w:r w:rsidR="00370B4E" w:rsidRPr="00370B4E">
              <w:rPr>
                <w:rFonts w:ascii="Arial" w:hAnsi="Arial"/>
              </w:rPr>
              <w:t>– prof. Maciej Kuboń – Uniwersytet Rolniczy im. Hugona Kołłątaja w Krakowie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Sekretarz Komisji </w:t>
            </w:r>
            <w:r w:rsidR="00E0226E">
              <w:rPr>
                <w:rFonts w:ascii="Arial" w:hAnsi="Arial"/>
              </w:rPr>
              <w:t xml:space="preserve">– dr hab. inż. Jacek </w:t>
            </w:r>
            <w:proofErr w:type="spellStart"/>
            <w:r w:rsidR="00E0226E">
              <w:rPr>
                <w:rFonts w:ascii="Arial" w:hAnsi="Arial"/>
              </w:rPr>
              <w:t>Skwarcz</w:t>
            </w:r>
            <w:proofErr w:type="spellEnd"/>
            <w:r w:rsidR="00370B4E" w:rsidRPr="00370B4E">
              <w:rPr>
                <w:rFonts w:ascii="Arial" w:hAnsi="Arial"/>
              </w:rPr>
              <w:t xml:space="preserve"> – Uniwersytet Przyrodniczy w Lublinie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Recenzent</w:t>
            </w:r>
            <w:r w:rsidRPr="00370B4E">
              <w:rPr>
                <w:rFonts w:ascii="Arial" w:hAnsi="Arial"/>
              </w:rPr>
              <w:t xml:space="preserve"> </w:t>
            </w:r>
            <w:r w:rsidR="00E0226E">
              <w:rPr>
                <w:rFonts w:ascii="Arial" w:hAnsi="Arial"/>
              </w:rPr>
              <w:t>– dr hab. Jerzy Chojnacki</w:t>
            </w:r>
            <w:r w:rsidR="00370B4E" w:rsidRPr="00370B4E">
              <w:rPr>
                <w:rFonts w:ascii="Arial" w:hAnsi="Arial"/>
              </w:rPr>
              <w:t xml:space="preserve"> – </w:t>
            </w:r>
            <w:r w:rsidR="00E0226E">
              <w:rPr>
                <w:rFonts w:ascii="Arial" w:hAnsi="Arial"/>
              </w:rPr>
              <w:t>Politechnika Koszalińska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Recenzent</w:t>
            </w:r>
            <w:r w:rsidRPr="00370B4E">
              <w:rPr>
                <w:rFonts w:ascii="Arial" w:hAnsi="Arial"/>
              </w:rPr>
              <w:t xml:space="preserve"> </w:t>
            </w:r>
            <w:r w:rsidR="00E0226E">
              <w:rPr>
                <w:rFonts w:ascii="Arial" w:hAnsi="Arial"/>
              </w:rPr>
              <w:t>– dr hab. Adam Lipiński</w:t>
            </w:r>
            <w:r w:rsidR="00370B4E" w:rsidRPr="00370B4E">
              <w:rPr>
                <w:rFonts w:ascii="Arial" w:hAnsi="Arial"/>
              </w:rPr>
              <w:t xml:space="preserve"> – </w:t>
            </w:r>
            <w:r w:rsidR="00767B7B" w:rsidRPr="00370B4E">
              <w:rPr>
                <w:rFonts w:ascii="Arial" w:hAnsi="Arial"/>
              </w:rPr>
              <w:t>Uniwersytet Warmińsko-Mazurski w Olsztynie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Recenzent</w:t>
            </w:r>
            <w:r w:rsidRPr="00370B4E">
              <w:rPr>
                <w:rFonts w:ascii="Arial" w:hAnsi="Arial"/>
              </w:rPr>
              <w:t xml:space="preserve"> </w:t>
            </w:r>
            <w:r w:rsidR="00370B4E" w:rsidRPr="00370B4E">
              <w:rPr>
                <w:rFonts w:ascii="Arial" w:hAnsi="Arial"/>
              </w:rPr>
              <w:t>– dr</w:t>
            </w:r>
            <w:r w:rsidR="00767B7B">
              <w:rPr>
                <w:rFonts w:ascii="Arial" w:hAnsi="Arial"/>
              </w:rPr>
              <w:t xml:space="preserve"> hab. Mariusz Szymanek</w:t>
            </w:r>
            <w:r w:rsidR="00370B4E" w:rsidRPr="00370B4E">
              <w:rPr>
                <w:rFonts w:ascii="Arial" w:hAnsi="Arial"/>
              </w:rPr>
              <w:t xml:space="preserve"> – Uniwersytet Przyrodniczy w Lublinie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Członek Komisji </w:t>
            </w:r>
            <w:r w:rsidR="00767B7B">
              <w:rPr>
                <w:rFonts w:ascii="Arial" w:hAnsi="Arial"/>
              </w:rPr>
              <w:t>– dr hab. Antoni Szewczyk</w:t>
            </w:r>
            <w:r w:rsidR="00370B4E" w:rsidRPr="00370B4E">
              <w:rPr>
                <w:rFonts w:ascii="Arial" w:hAnsi="Arial"/>
              </w:rPr>
              <w:t xml:space="preserve"> – Uniwersytet Przyrodniczy we Wrocławiu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Członek Komisji </w:t>
            </w:r>
            <w:r w:rsidR="00767B7B">
              <w:rPr>
                <w:rFonts w:ascii="Arial" w:hAnsi="Arial"/>
              </w:rPr>
              <w:t>– prof. Józef Kowalczuk</w:t>
            </w:r>
            <w:r w:rsidR="00370B4E" w:rsidRPr="00370B4E">
              <w:rPr>
                <w:rFonts w:ascii="Arial" w:hAnsi="Arial"/>
              </w:rPr>
              <w:t xml:space="preserve"> – Uniwersytet Przyrodniczy w Lublinie</w:t>
            </w:r>
          </w:p>
        </w:tc>
      </w:tr>
      <w:tr w:rsidR="00370B4E" w:rsidTr="00A333B7">
        <w:tc>
          <w:tcPr>
            <w:tcW w:w="701" w:type="dxa"/>
            <w:vAlign w:val="center"/>
          </w:tcPr>
          <w:p w:rsidR="00370B4E" w:rsidRPr="00370B4E" w:rsidRDefault="00370B4E" w:rsidP="00370B4E">
            <w:pPr>
              <w:pStyle w:val="NormalnyWeb"/>
              <w:ind w:left="-3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3.</w:t>
            </w:r>
          </w:p>
        </w:tc>
        <w:tc>
          <w:tcPr>
            <w:tcW w:w="1988" w:type="dxa"/>
            <w:vAlign w:val="center"/>
          </w:tcPr>
          <w:p w:rsidR="00370B4E" w:rsidRPr="00370B4E" w:rsidRDefault="00370B4E" w:rsidP="00A333B7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Do 1</w:t>
            </w:r>
            <w:r w:rsidR="00A333B7">
              <w:rPr>
                <w:rFonts w:ascii="Arial" w:hAnsi="Arial"/>
              </w:rPr>
              <w:t>5</w:t>
            </w:r>
            <w:r w:rsidR="004E05DC">
              <w:rPr>
                <w:rFonts w:ascii="Arial" w:hAnsi="Arial"/>
              </w:rPr>
              <w:t xml:space="preserve"> lipca</w:t>
            </w:r>
            <w:r w:rsidR="004E05DC">
              <w:rPr>
                <w:rFonts w:ascii="Arial" w:hAnsi="Arial"/>
              </w:rPr>
              <w:br/>
            </w:r>
            <w:r w:rsidRPr="00370B4E">
              <w:rPr>
                <w:rFonts w:ascii="Arial" w:hAnsi="Arial"/>
              </w:rPr>
              <w:t>201</w:t>
            </w:r>
            <w:r w:rsidR="004E05DC">
              <w:rPr>
                <w:rFonts w:ascii="Arial" w:hAnsi="Arial"/>
              </w:rPr>
              <w:t>9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842485">
            <w:pPr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Termin złożenia u Sekretarza Komisji recenzji (</w:t>
            </w:r>
            <w:r w:rsidR="00842485">
              <w:rPr>
                <w:rFonts w:ascii="Arial" w:hAnsi="Arial"/>
              </w:rPr>
              <w:t>z</w:t>
            </w:r>
            <w:r w:rsidRPr="00370B4E">
              <w:rPr>
                <w:rFonts w:ascii="Arial" w:hAnsi="Arial"/>
              </w:rPr>
              <w:t xml:space="preserve">godnie z ustawą o stopniach naukowych i tytule naukowym 6 tygodni od </w:t>
            </w:r>
            <w:r w:rsidR="00767B7B">
              <w:rPr>
                <w:rFonts w:ascii="Arial" w:hAnsi="Arial"/>
              </w:rPr>
              <w:t>dnia powołania Komisji, tu od 03.06.2019</w:t>
            </w:r>
            <w:r w:rsidRPr="00370B4E">
              <w:rPr>
                <w:rFonts w:ascii="Arial" w:hAnsi="Arial"/>
              </w:rPr>
              <w:t xml:space="preserve"> r.). </w:t>
            </w:r>
          </w:p>
        </w:tc>
      </w:tr>
      <w:tr w:rsidR="00370B4E" w:rsidTr="00A333B7">
        <w:tc>
          <w:tcPr>
            <w:tcW w:w="701" w:type="dxa"/>
            <w:vAlign w:val="center"/>
          </w:tcPr>
          <w:p w:rsidR="00370B4E" w:rsidRPr="00370B4E" w:rsidRDefault="00370B4E" w:rsidP="00370B4E">
            <w:pPr>
              <w:pStyle w:val="Tytu"/>
              <w:ind w:left="-30"/>
              <w:jc w:val="left"/>
              <w:rPr>
                <w:rFonts w:ascii="Arial" w:hAnsi="Arial"/>
                <w:b w:val="0"/>
                <w:bCs w:val="0"/>
              </w:rPr>
            </w:pPr>
            <w:r w:rsidRPr="00370B4E">
              <w:rPr>
                <w:rFonts w:ascii="Arial" w:hAnsi="Arial"/>
                <w:b w:val="0"/>
                <w:bCs w:val="0"/>
              </w:rPr>
              <w:t>4.</w:t>
            </w:r>
          </w:p>
        </w:tc>
        <w:tc>
          <w:tcPr>
            <w:tcW w:w="1988" w:type="dxa"/>
            <w:vAlign w:val="center"/>
          </w:tcPr>
          <w:p w:rsidR="00370B4E" w:rsidRPr="00370B4E" w:rsidRDefault="004E05DC" w:rsidP="002E294F">
            <w:pPr>
              <w:pStyle w:val="Tytu"/>
              <w:spacing w:before="120" w:after="12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1</w:t>
            </w:r>
            <w:r w:rsidR="00FE4C6F">
              <w:rPr>
                <w:rFonts w:ascii="Arial" w:hAnsi="Arial"/>
                <w:b w:val="0"/>
                <w:bCs w:val="0"/>
              </w:rPr>
              <w:t>9</w:t>
            </w:r>
            <w:r w:rsidR="00D53915">
              <w:rPr>
                <w:rFonts w:ascii="Arial" w:hAnsi="Arial"/>
                <w:b w:val="0"/>
                <w:bCs w:val="0"/>
              </w:rPr>
              <w:t xml:space="preserve"> lipiec</w:t>
            </w:r>
            <w:r>
              <w:rPr>
                <w:rFonts w:ascii="Arial" w:hAnsi="Arial"/>
                <w:b w:val="0"/>
                <w:bCs w:val="0"/>
              </w:rPr>
              <w:t xml:space="preserve"> 2019 r.</w:t>
            </w:r>
          </w:p>
        </w:tc>
        <w:tc>
          <w:tcPr>
            <w:tcW w:w="6373" w:type="dxa"/>
          </w:tcPr>
          <w:p w:rsidR="00370B4E" w:rsidRPr="00370B4E" w:rsidRDefault="00370B4E" w:rsidP="00200998">
            <w:pPr>
              <w:jc w:val="both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Posiedzenie Komisji Habilitacyjnej i głosowanie jawne nad wnioskiem dr</w:t>
            </w:r>
            <w:r w:rsidR="00FE4C6F">
              <w:rPr>
                <w:rFonts w:ascii="Arial" w:hAnsi="Arial"/>
              </w:rPr>
              <w:t xml:space="preserve"> inż.</w:t>
            </w:r>
            <w:r w:rsidR="004E05DC">
              <w:rPr>
                <w:rFonts w:ascii="Arial" w:hAnsi="Arial"/>
              </w:rPr>
              <w:t xml:space="preserve"> Milana Koszela</w:t>
            </w:r>
            <w:r w:rsidRPr="00370B4E">
              <w:rPr>
                <w:rFonts w:ascii="Arial" w:hAnsi="Arial"/>
              </w:rPr>
              <w:t xml:space="preserve"> o nadanie stopnia doktora habilitowanego.</w:t>
            </w:r>
            <w:r>
              <w:rPr>
                <w:rFonts w:ascii="Arial" w:hAnsi="Arial"/>
              </w:rPr>
              <w:t xml:space="preserve"> </w:t>
            </w:r>
            <w:r w:rsidRPr="00370B4E">
              <w:rPr>
                <w:rFonts w:ascii="Arial" w:hAnsi="Arial"/>
              </w:rPr>
              <w:t xml:space="preserve">Przygotowanie uchwały. </w:t>
            </w:r>
          </w:p>
        </w:tc>
      </w:tr>
      <w:tr w:rsidR="00370B4E" w:rsidTr="00842485">
        <w:tc>
          <w:tcPr>
            <w:tcW w:w="701" w:type="dxa"/>
            <w:vAlign w:val="center"/>
          </w:tcPr>
          <w:p w:rsidR="00370B4E" w:rsidRPr="00370B4E" w:rsidRDefault="00370B4E" w:rsidP="00370B4E">
            <w:pPr>
              <w:pStyle w:val="Tytu"/>
              <w:ind w:left="-30"/>
              <w:jc w:val="left"/>
              <w:rPr>
                <w:rFonts w:ascii="Arial" w:hAnsi="Arial"/>
                <w:b w:val="0"/>
                <w:bCs w:val="0"/>
              </w:rPr>
            </w:pPr>
            <w:r w:rsidRPr="00370B4E">
              <w:rPr>
                <w:rFonts w:ascii="Arial" w:hAnsi="Arial"/>
                <w:b w:val="0"/>
                <w:bCs w:val="0"/>
              </w:rPr>
              <w:t>5.</w:t>
            </w:r>
          </w:p>
        </w:tc>
        <w:tc>
          <w:tcPr>
            <w:tcW w:w="1988" w:type="dxa"/>
            <w:vAlign w:val="center"/>
          </w:tcPr>
          <w:p w:rsidR="00A333B7" w:rsidRPr="00370B4E" w:rsidRDefault="00B1319F" w:rsidP="00370B4E">
            <w:pPr>
              <w:pStyle w:val="Tytu"/>
              <w:spacing w:before="120" w:after="12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25 wrzesień</w:t>
            </w:r>
            <w:r w:rsidR="00D53915">
              <w:rPr>
                <w:rFonts w:ascii="Arial" w:hAnsi="Arial"/>
                <w:b w:val="0"/>
                <w:bCs w:val="0"/>
              </w:rPr>
              <w:br/>
              <w:t>2019</w:t>
            </w:r>
            <w:r w:rsidR="00A333B7">
              <w:rPr>
                <w:rFonts w:ascii="Arial" w:hAnsi="Arial"/>
                <w:b w:val="0"/>
                <w:bCs w:val="0"/>
              </w:rPr>
              <w:t xml:space="preserve">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842485">
            <w:pPr>
              <w:jc w:val="both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Przedstawienie Radzie Wydziału Inżynierii Produkcji Uniwersytetu Przyrodniczego w Lublinie uchwały Komisji Habilitacyjnej zawierającej opinię w sprawie nadania stopnia doktora habilitowanego w postępowaniu habilitacyjnym dr</w:t>
            </w:r>
            <w:r w:rsidR="00200998">
              <w:rPr>
                <w:rFonts w:ascii="Arial" w:hAnsi="Arial"/>
              </w:rPr>
              <w:t xml:space="preserve"> inż.</w:t>
            </w:r>
            <w:r w:rsidR="004E05DC">
              <w:rPr>
                <w:rFonts w:ascii="Arial" w:hAnsi="Arial"/>
              </w:rPr>
              <w:t xml:space="preserve"> Milana Koszela</w:t>
            </w:r>
            <w:r w:rsidRPr="00370B4E">
              <w:rPr>
                <w:rFonts w:ascii="Arial" w:hAnsi="Arial"/>
              </w:rPr>
              <w:t>. Głosowanie tajne nad w/w uchwałą</w:t>
            </w:r>
            <w:r w:rsidR="00FE4C6F">
              <w:rPr>
                <w:rFonts w:ascii="Arial" w:hAnsi="Arial"/>
              </w:rPr>
              <w:t>.</w:t>
            </w:r>
          </w:p>
          <w:p w:rsidR="00370B4E" w:rsidRPr="00370B4E" w:rsidRDefault="00370B4E" w:rsidP="00842485">
            <w:pPr>
              <w:jc w:val="both"/>
              <w:rPr>
                <w:rFonts w:ascii="Arial" w:hAnsi="Arial"/>
              </w:rPr>
            </w:pPr>
          </w:p>
        </w:tc>
      </w:tr>
    </w:tbl>
    <w:p w:rsidR="0015381B" w:rsidRDefault="0015381B"/>
    <w:sectPr w:rsidR="0015381B" w:rsidSect="0037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760"/>
    <w:multiLevelType w:val="hybridMultilevel"/>
    <w:tmpl w:val="A2A0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0BF5"/>
    <w:rsid w:val="001221BB"/>
    <w:rsid w:val="0015381B"/>
    <w:rsid w:val="00200998"/>
    <w:rsid w:val="002E294F"/>
    <w:rsid w:val="00370B4E"/>
    <w:rsid w:val="004E05DC"/>
    <w:rsid w:val="005062C8"/>
    <w:rsid w:val="007002A2"/>
    <w:rsid w:val="00767B7B"/>
    <w:rsid w:val="008423CF"/>
    <w:rsid w:val="00842485"/>
    <w:rsid w:val="00A333B7"/>
    <w:rsid w:val="00AB1FE8"/>
    <w:rsid w:val="00B1319F"/>
    <w:rsid w:val="00C34B97"/>
    <w:rsid w:val="00CD5327"/>
    <w:rsid w:val="00D53915"/>
    <w:rsid w:val="00E0226E"/>
    <w:rsid w:val="00E30BF5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0BF5"/>
    <w:pPr>
      <w:spacing w:before="100" w:beforeAutospacing="1" w:after="119"/>
    </w:pPr>
    <w:rPr>
      <w:lang w:bidi="hi-IN"/>
    </w:rPr>
  </w:style>
  <w:style w:type="paragraph" w:styleId="Tytu">
    <w:name w:val="Title"/>
    <w:basedOn w:val="Normalny"/>
    <w:link w:val="TytuZnak"/>
    <w:qFormat/>
    <w:rsid w:val="00E30B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30B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JS</cp:lastModifiedBy>
  <cp:revision>4</cp:revision>
  <cp:lastPrinted>2018-03-19T09:36:00Z</cp:lastPrinted>
  <dcterms:created xsi:type="dcterms:W3CDTF">2019-07-16T17:55:00Z</dcterms:created>
  <dcterms:modified xsi:type="dcterms:W3CDTF">2019-07-16T18:26:00Z</dcterms:modified>
</cp:coreProperties>
</file>