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E8" w:rsidRPr="003152E8" w:rsidRDefault="003152E8" w:rsidP="003152E8">
      <w:pPr>
        <w:jc w:val="both"/>
        <w:rPr>
          <w:rFonts w:asciiTheme="minorHAnsi" w:hAnsiTheme="minorHAnsi" w:cs="Tahoma"/>
          <w:b/>
        </w:rPr>
      </w:pPr>
    </w:p>
    <w:p w:rsidR="003152E8" w:rsidRPr="003152E8" w:rsidRDefault="003152E8" w:rsidP="003152E8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3152E8">
        <w:rPr>
          <w:rFonts w:asciiTheme="minorHAnsi" w:hAnsiTheme="minorHAnsi" w:cs="Tahoma"/>
          <w:b/>
          <w:sz w:val="28"/>
          <w:szCs w:val="28"/>
        </w:rPr>
        <w:t>Ważne informacje dla studentów: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>Należy KONIECZNIE zapoznać się z planem studiów na wybranym przez siebie kierunku /stopniu studiów</w:t>
      </w:r>
      <w:r>
        <w:rPr>
          <w:rFonts w:asciiTheme="minorHAnsi" w:hAnsiTheme="minorHAnsi" w:cs="Tahoma"/>
        </w:rPr>
        <w:t xml:space="preserve"> w uczelni, </w:t>
      </w:r>
      <w:r w:rsidRPr="003152E8">
        <w:rPr>
          <w:rFonts w:asciiTheme="minorHAnsi" w:hAnsiTheme="minorHAnsi" w:cs="Tahoma"/>
        </w:rPr>
        <w:t xml:space="preserve">na którą kandydat MostAR chce wyjechać (uczelnia docelowa). Plany studiów są zwykle dostępne na stronach internetowych wydziałów prowadzących </w:t>
      </w:r>
      <w:r w:rsidRPr="003152E8">
        <w:rPr>
          <w:rFonts w:asciiTheme="minorHAnsi" w:hAnsiTheme="minorHAnsi" w:cs="Tahoma"/>
        </w:rPr>
        <w:br/>
        <w:t>te kierunki w poszczególnych uczelniach organizujących wymianę MostAR</w:t>
      </w:r>
      <w:r>
        <w:rPr>
          <w:rFonts w:asciiTheme="minorHAnsi" w:hAnsiTheme="minorHAnsi" w:cs="Tahoma"/>
        </w:rPr>
        <w:t>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 xml:space="preserve">Należy sprawdzić jakie przedmioty realizowane są w danym semestrze (zimowy/letni) </w:t>
      </w:r>
      <w:r w:rsidRPr="003152E8">
        <w:rPr>
          <w:rFonts w:asciiTheme="minorHAnsi" w:hAnsiTheme="minorHAnsi" w:cs="Tahoma"/>
        </w:rPr>
        <w:br/>
        <w:t xml:space="preserve">na wybranym kierunku w uczelni docelowej i porównać z planem realizowanym </w:t>
      </w:r>
      <w:r w:rsidRPr="003152E8">
        <w:rPr>
          <w:rFonts w:asciiTheme="minorHAnsi" w:hAnsiTheme="minorHAnsi" w:cs="Tahoma"/>
        </w:rPr>
        <w:br/>
        <w:t xml:space="preserve">w uczelni macierzystej (w tym ECTS). 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>Po porównaniu planów studiów należy wybrać z oferty przedmiotów dla wybranego kierunku w uczelni docelowej - realizowane</w:t>
      </w:r>
      <w:r>
        <w:rPr>
          <w:rFonts w:asciiTheme="minorHAnsi" w:hAnsiTheme="minorHAnsi" w:cs="Tahoma"/>
        </w:rPr>
        <w:t xml:space="preserve"> w semestrze, na który student </w:t>
      </w:r>
      <w:r w:rsidRPr="003152E8">
        <w:rPr>
          <w:rFonts w:asciiTheme="minorHAnsi" w:hAnsiTheme="minorHAnsi" w:cs="Tahoma"/>
        </w:rPr>
        <w:t xml:space="preserve">chce wyjechać (zimowy/letni) - przedmioty odpowiadające przedmiotom realizowanym w uczelni macierzystej uwzględniając wartość ECTS. </w:t>
      </w:r>
    </w:p>
    <w:p w:rsidR="003152E8" w:rsidRPr="003152E8" w:rsidRDefault="003152E8" w:rsidP="003152E8">
      <w:pPr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Jeśli student </w:t>
      </w:r>
      <w:r w:rsidRPr="003152E8">
        <w:rPr>
          <w:rFonts w:asciiTheme="minorHAnsi" w:hAnsiTheme="minorHAnsi" w:cs="Tahoma"/>
        </w:rPr>
        <w:t xml:space="preserve">zamierza w uczelni docelowej odbywać studia </w:t>
      </w:r>
      <w:r w:rsidRPr="003152E8">
        <w:rPr>
          <w:rFonts w:asciiTheme="minorHAnsi" w:hAnsiTheme="minorHAnsi" w:cs="Tahoma"/>
          <w:u w:val="single"/>
        </w:rPr>
        <w:t>w semestrze letnim</w:t>
      </w:r>
      <w:r w:rsidRPr="003152E8">
        <w:rPr>
          <w:rFonts w:asciiTheme="minorHAnsi" w:hAnsiTheme="minorHAnsi" w:cs="Tahoma"/>
        </w:rPr>
        <w:t xml:space="preserve"> dopuszczalny jest wybór spośród przedmiotów realizowanych w uczelni docelowej </w:t>
      </w:r>
      <w:r w:rsidRPr="003152E8">
        <w:rPr>
          <w:rFonts w:asciiTheme="minorHAnsi" w:hAnsiTheme="minorHAnsi" w:cs="Tahoma"/>
          <w:u w:val="single"/>
        </w:rPr>
        <w:t>w semestrze letnim</w:t>
      </w:r>
      <w:r w:rsidRPr="003152E8">
        <w:rPr>
          <w:rFonts w:asciiTheme="minorHAnsi" w:hAnsiTheme="minorHAnsi" w:cs="Tahoma"/>
        </w:rPr>
        <w:t xml:space="preserve"> na wyższym lub niższym roku studiów.</w:t>
      </w:r>
    </w:p>
    <w:p w:rsidR="003152E8" w:rsidRPr="003152E8" w:rsidRDefault="003152E8" w:rsidP="003152E8">
      <w:pPr>
        <w:ind w:left="360"/>
        <w:jc w:val="both"/>
        <w:rPr>
          <w:rFonts w:asciiTheme="minorHAnsi" w:hAnsiTheme="minorHAnsi" w:cs="Tahoma"/>
          <w:b/>
        </w:rPr>
      </w:pPr>
      <w:r w:rsidRPr="003152E8">
        <w:rPr>
          <w:rFonts w:asciiTheme="minorHAnsi" w:hAnsiTheme="minorHAnsi" w:cs="Tahoma"/>
          <w:b/>
        </w:rPr>
        <w:t>Po analizie planów studiów i wyborze przedmiotów należy wypełnić Kartę „Porozumienie o programie zajęć”</w:t>
      </w:r>
    </w:p>
    <w:p w:rsidR="003152E8" w:rsidRPr="003152E8" w:rsidRDefault="003152E8" w:rsidP="003152E8">
      <w:pPr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 xml:space="preserve">UWAGA! Jeśli program jest niedopracowany, uwzględnia wyłącznie przedmioty realizowane na danym kierunku w uczelni macierzystej, które nie są realizowane w uczelni docelowej </w:t>
      </w:r>
      <w:r w:rsidRPr="003152E8">
        <w:rPr>
          <w:rFonts w:asciiTheme="minorHAnsi" w:hAnsiTheme="minorHAnsi" w:cs="Tahoma"/>
        </w:rPr>
        <w:br/>
        <w:t xml:space="preserve">w semestrze na który kandydat chce wyjechać, dziekan uczelni docelowej odmawia przyjęcia studenta na wymianę. 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>Należy wypełnić „</w:t>
      </w:r>
      <w:r w:rsidRPr="003152E8">
        <w:rPr>
          <w:rFonts w:asciiTheme="minorHAnsi" w:hAnsiTheme="minorHAnsi" w:cs="Tahoma"/>
          <w:b/>
        </w:rPr>
        <w:t>Podanie o zakwalifikowanie do programu</w:t>
      </w:r>
      <w:r w:rsidRPr="003152E8">
        <w:rPr>
          <w:rFonts w:asciiTheme="minorHAnsi" w:hAnsiTheme="minorHAnsi" w:cs="Tahoma"/>
        </w:rPr>
        <w:t xml:space="preserve">” i złożyć je wraz </w:t>
      </w:r>
      <w:r w:rsidRPr="003152E8">
        <w:rPr>
          <w:rFonts w:asciiTheme="minorHAnsi" w:hAnsiTheme="minorHAnsi" w:cs="Tahoma"/>
        </w:rPr>
        <w:br/>
        <w:t>z „</w:t>
      </w:r>
      <w:r w:rsidRPr="003152E8">
        <w:rPr>
          <w:rFonts w:asciiTheme="minorHAnsi" w:hAnsiTheme="minorHAnsi" w:cs="Tahoma"/>
          <w:b/>
        </w:rPr>
        <w:t>Porozumieniem o programie zajęć</w:t>
      </w:r>
      <w:r w:rsidRPr="003152E8">
        <w:rPr>
          <w:rFonts w:asciiTheme="minorHAnsi" w:hAnsiTheme="minorHAnsi" w:cs="Tahoma"/>
        </w:rPr>
        <w:t>” do akceptacji dziekana uczelni macierzystej. Zasadne jest uzgodnienie z dziekanem uczelni macierzystej ostatecznej wersji zaproponowanego planu studiów realizowanego w uczelni docelowej (jakie przedmioty można ewentualnie zastąpić innymi w obu programach, jakie trzeba będzie ewentualnie uzupełnić w uczelni macierzystej po powrocie). Zaliczenia okresu studiów realizowanego w programie MostAR dokonuje dziekan uczelni macierzystej na podstawie ocen z przedmiotów zawartych na „</w:t>
      </w:r>
      <w:r w:rsidRPr="003152E8">
        <w:rPr>
          <w:rFonts w:asciiTheme="minorHAnsi" w:hAnsiTheme="minorHAnsi" w:cs="Tahoma"/>
          <w:b/>
        </w:rPr>
        <w:t>Karcie uzgodnień</w:t>
      </w:r>
      <w:r w:rsidRPr="003152E8">
        <w:rPr>
          <w:rFonts w:asciiTheme="minorHAnsi" w:hAnsiTheme="minorHAnsi" w:cs="Tahoma"/>
        </w:rPr>
        <w:t xml:space="preserve"> </w:t>
      </w:r>
      <w:r w:rsidRPr="003152E8">
        <w:rPr>
          <w:rFonts w:asciiTheme="minorHAnsi" w:hAnsiTheme="minorHAnsi" w:cs="Tahoma"/>
          <w:b/>
        </w:rPr>
        <w:t>programu studiów</w:t>
      </w:r>
      <w:r w:rsidRPr="003152E8">
        <w:rPr>
          <w:rFonts w:asciiTheme="minorHAnsi" w:hAnsiTheme="minorHAnsi" w:cs="Tahoma"/>
        </w:rPr>
        <w:t>” wystawionych w uczelni docelowej i potwierdzonych przez dziekana danego kierunku w uczelni docelowej.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 xml:space="preserve">Po zaakceptowaniu planu studiów oraz uzyskaniu pozytywnej opinii dziekana uczelni macierzystej dotyczącej udziału studenta w programie MostAR (podpisane przez dziekana: </w:t>
      </w:r>
      <w:r w:rsidRPr="003152E8">
        <w:rPr>
          <w:rFonts w:asciiTheme="minorHAnsi" w:hAnsiTheme="minorHAnsi" w:cs="Tahoma"/>
        </w:rPr>
        <w:br/>
        <w:t>1. „Porozumienie o programie zajęć” oraz 2. pozytywna opinia w „Podaniu o zakwalifikowanie do programu”) oba dokumenty należy złożyć u koordynatora MostAR w uczelni macierzystej.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 xml:space="preserve">Koordynator MostAR w uczelni macierzystej </w:t>
      </w:r>
      <w:r>
        <w:rPr>
          <w:rFonts w:asciiTheme="minorHAnsi" w:hAnsiTheme="minorHAnsi" w:cs="Tahoma"/>
        </w:rPr>
        <w:t>przedkłada zaakceptowany przez d</w:t>
      </w:r>
      <w:r w:rsidRPr="003152E8">
        <w:rPr>
          <w:rFonts w:asciiTheme="minorHAnsi" w:hAnsiTheme="minorHAnsi" w:cs="Tahoma"/>
        </w:rPr>
        <w:t>zi</w:t>
      </w:r>
      <w:r>
        <w:rPr>
          <w:rFonts w:asciiTheme="minorHAnsi" w:hAnsiTheme="minorHAnsi" w:cs="Tahoma"/>
        </w:rPr>
        <w:t>ekana wniosek studenta prorektorowi ds. studenckich i dydaktyki</w:t>
      </w:r>
      <w:r w:rsidRPr="003152E8">
        <w:rPr>
          <w:rFonts w:asciiTheme="minorHAnsi" w:hAnsiTheme="minorHAnsi" w:cs="Tahoma"/>
        </w:rPr>
        <w:t>, który wydaje decyzję o zakwalifikowaniu bądź nie do programu MostAR (decyzja i podpis na wniosku).</w:t>
      </w:r>
    </w:p>
    <w:p w:rsidR="003152E8" w:rsidRPr="003152E8" w:rsidRDefault="003152E8" w:rsidP="003152E8">
      <w:pPr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 pozytywnej decyzji prorektora ds. studenckich i dydaktyki w</w:t>
      </w:r>
      <w:bookmarkStart w:id="0" w:name="_GoBack"/>
      <w:bookmarkEnd w:id="0"/>
      <w:r w:rsidRPr="003152E8">
        <w:rPr>
          <w:rFonts w:asciiTheme="minorHAnsi" w:hAnsiTheme="minorHAnsi" w:cs="Tahoma"/>
        </w:rPr>
        <w:t>niosek studenta wraz z „Porozumieniem o programie zajęć” przesyłany jest do uczelni docelowej w celu akceptacji przez dziekana uczelni docelowej. Uwaga!! patrz pkt. 3.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lastRenderedPageBreak/>
        <w:t>Po zaakceptowaniu „Porozumienia o programie zajęć” przez dziekana uczeln</w:t>
      </w:r>
      <w:r>
        <w:rPr>
          <w:rFonts w:asciiTheme="minorHAnsi" w:hAnsiTheme="minorHAnsi" w:cs="Tahoma"/>
        </w:rPr>
        <w:t xml:space="preserve">i docelowej dokumenty studenta </w:t>
      </w:r>
      <w:r w:rsidRPr="003152E8">
        <w:rPr>
          <w:rFonts w:asciiTheme="minorHAnsi" w:hAnsiTheme="minorHAnsi" w:cs="Tahoma"/>
        </w:rPr>
        <w:t>przesyłane są do uczelni macierzystej ze zgodą na odbycie części studiów w uczelni docelowej</w:t>
      </w:r>
      <w:r>
        <w:rPr>
          <w:rFonts w:asciiTheme="minorHAnsi" w:hAnsiTheme="minorHAnsi" w:cs="Tahoma"/>
        </w:rPr>
        <w:t xml:space="preserve">. </w:t>
      </w:r>
      <w:r w:rsidRPr="003152E8">
        <w:rPr>
          <w:rFonts w:asciiTheme="minorHAnsi" w:hAnsiTheme="minorHAnsi" w:cs="Tahoma"/>
        </w:rPr>
        <w:t>Obieg dokumentów pomiędzy uczelniami trwa ok. 3-4 tygodni.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3152E8" w:rsidRPr="003152E8" w:rsidRDefault="003152E8" w:rsidP="003152E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</w:rPr>
      </w:pPr>
      <w:r w:rsidRPr="003152E8">
        <w:rPr>
          <w:rFonts w:asciiTheme="minorHAnsi" w:hAnsiTheme="minorHAnsi" w:cs="Tahoma"/>
        </w:rPr>
        <w:t>Zgodnie z porozumieniem w sprawie wymiennego kształcenia studentów - zgłaszanie kandydatów do Biura MostAR na studia w danym roku akademickim następuje w terminie minimum 6 tygodni przed rozpoczęciem danego semestru studiów.</w:t>
      </w:r>
    </w:p>
    <w:p w:rsidR="003152E8" w:rsidRPr="003152E8" w:rsidRDefault="003152E8" w:rsidP="003152E8">
      <w:pPr>
        <w:jc w:val="both"/>
        <w:rPr>
          <w:rFonts w:asciiTheme="minorHAnsi" w:hAnsiTheme="minorHAnsi" w:cs="Tahoma"/>
        </w:rPr>
      </w:pPr>
    </w:p>
    <w:p w:rsidR="0023632B" w:rsidRPr="003152E8" w:rsidRDefault="0023632B">
      <w:pPr>
        <w:rPr>
          <w:rFonts w:asciiTheme="minorHAnsi" w:hAnsiTheme="minorHAnsi" w:cs="Tahoma"/>
        </w:rPr>
      </w:pPr>
    </w:p>
    <w:sectPr w:rsidR="0023632B" w:rsidRPr="003152E8" w:rsidSect="00B00A0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18E56DE"/>
    <w:multiLevelType w:val="hybridMultilevel"/>
    <w:tmpl w:val="634E0CA8"/>
    <w:lvl w:ilvl="0" w:tplc="608E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8"/>
    <w:rsid w:val="0023632B"/>
    <w:rsid w:val="003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F2C6-5AD5-45E4-A989-139B3BE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2015-10-28T18:37:00Z</dcterms:created>
  <dcterms:modified xsi:type="dcterms:W3CDTF">2015-10-28T18:47:00Z</dcterms:modified>
</cp:coreProperties>
</file>